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DB" w:rsidRDefault="00E725DB" w:rsidP="00E725DB">
      <w:pPr>
        <w:pStyle w:val="11"/>
        <w:keepNext/>
        <w:keepLines/>
        <w:shd w:val="clear" w:color="auto" w:fill="auto"/>
        <w:tabs>
          <w:tab w:val="left" w:pos="1652"/>
        </w:tabs>
        <w:spacing w:after="0"/>
        <w:ind w:firstLine="284"/>
      </w:pPr>
      <w:bookmarkStart w:id="0" w:name="bookmark66"/>
      <w:bookmarkStart w:id="1" w:name="bookmark67"/>
      <w:r w:rsidRPr="00E725DB">
        <w:rPr>
          <w:color w:val="000000"/>
          <w:sz w:val="32"/>
          <w:lang w:eastAsia="ru-RU" w:bidi="ru-RU"/>
        </w:rPr>
        <w:t>Прием и рассмотрение апелляций</w:t>
      </w:r>
      <w:bookmarkEnd w:id="0"/>
      <w:bookmarkEnd w:id="1"/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Участник ГИА имеет право подать апелляцию в письменной форме о нарушении Порядка и (или) о несогласии с 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Апелляцию о нарушении порядка проведения ГИА (за исключением случаев, установленных пунктом 78 Порядка) участник ГИА подает в день проведения экзамена по соответствующему предмету члену ГЭК, не покидая ППЭ.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В целях проверки изложенных в апелляции сведений о нарушении Порядка членом ГЭК организуется проведение проверки при участии организаторов ППЭ,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правопорядка,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порядка проведения ГИА и заключение о результатах проверки в тот же день передаются членом ГЭК в КК.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При рассмотрении апелляции о нарушении порядка проведения ГИА КК рассматривает апелляцию, заключение о результатах проверки и выносит одно из решений:</w:t>
      </w:r>
    </w:p>
    <w:p w:rsidR="00E725DB" w:rsidRDefault="00E725DB" w:rsidP="00E725DB">
      <w:pPr>
        <w:pStyle w:val="1"/>
        <w:shd w:val="clear" w:color="auto" w:fill="auto"/>
        <w:ind w:firstLine="284"/>
      </w:pPr>
      <w:r>
        <w:rPr>
          <w:color w:val="000000"/>
          <w:lang w:eastAsia="ru-RU" w:bidi="ru-RU"/>
        </w:rPr>
        <w:t>1) об отклонении апелляции;</w:t>
      </w:r>
    </w:p>
    <w:p w:rsidR="00E725DB" w:rsidRDefault="00E725DB" w:rsidP="00E725DB">
      <w:pPr>
        <w:pStyle w:val="1"/>
        <w:shd w:val="clear" w:color="auto" w:fill="auto"/>
        <w:ind w:firstLine="284"/>
      </w:pPr>
      <w:r>
        <w:rPr>
          <w:color w:val="000000"/>
          <w:lang w:eastAsia="ru-RU" w:bidi="ru-RU"/>
        </w:rPr>
        <w:t>2) об удовлетворении апелляции.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При удовлетворении апелляции о нарушении порядка проведения ГИА результат экзамена, по процедуре которого участником ГИА была подана апелляция, аннулируется. Участнику ГИА предоставляется возможность сдать экзамен по соответствующему учебному предмету в иной день, предусмотренный едиными расписаниями экзаменов.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Участники ГИА или их родители (законные представители) на основании документов, удостоверяющих личность, подают апелляцию о</w:t>
      </w:r>
      <w:bookmarkStart w:id="2" w:name="_GoBack"/>
      <w:bookmarkEnd w:id="2"/>
      <w:r>
        <w:rPr>
          <w:color w:val="000000"/>
          <w:lang w:eastAsia="ru-RU" w:bidi="ru-RU"/>
        </w:rPr>
        <w:t xml:space="preserve"> несогласии с выставленными баллами непосредственно в КК или в ОО, в которой они были допущены к ГИА. Руководитель образовательной организации, принявший апелляцию, передает ее в КК в течение одного рабочего дня после ее получения.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 xml:space="preserve">Участники ГИА и (или) их родители (законные представители) заблаговременно </w:t>
      </w:r>
      <w:r>
        <w:rPr>
          <w:color w:val="000000"/>
          <w:lang w:eastAsia="ru-RU" w:bidi="ru-RU"/>
        </w:rPr>
        <w:lastRenderedPageBreak/>
        <w:t>информируются о времени и месте рассмотрения апелляций.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КК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ответов, копии протоколов проверки экзаменационной работы ПК, КИМ для проведения ОГЭ участника ГИА, подавшего апелляцию о несогласии с выставленными баллами.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 При рассмотрении апелляции о несогласии с выставленными баллами КК предъявляет указанные материалы участнику ГИА (в случае его участии в рассмотрении апелляции).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В случае если эксперт не дает однозначного ответа о правильности оценивания экзаменационной работы участника ГИА, КК обращается в Комиссию по разработке КИМ по соответствующему учебному предмету (ФИПИ)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725DB" w:rsidRDefault="00E725DB" w:rsidP="00E725DB">
      <w:pPr>
        <w:pStyle w:val="1"/>
        <w:shd w:val="clear" w:color="auto" w:fill="auto"/>
        <w:ind w:firstLine="284"/>
        <w:jc w:val="both"/>
      </w:pPr>
      <w:r>
        <w:rPr>
          <w:color w:val="000000"/>
          <w:lang w:eastAsia="ru-RU" w:bidi="ru-RU"/>
        </w:rPr>
        <w:t>КК рассматривает апелляцию о нарушении порядка проведения ГИА в течение двух рабочих дней, следующих за днем ее поступления в КК, а апелляцию о несогласии с выставленными баллами - четырех рабочих дней, следующих за днем ее поступления в КК. После утверждения председателем ГЭК результаты ГИА передаются в ОО, ОМСУ для ознакомления участника ГИА с полученными ими результатами ГИА.</w:t>
      </w:r>
    </w:p>
    <w:p w:rsidR="00DD0604" w:rsidRDefault="00DD0604" w:rsidP="00E725DB">
      <w:pPr>
        <w:spacing w:after="0" w:line="240" w:lineRule="auto"/>
        <w:ind w:firstLine="284"/>
      </w:pPr>
    </w:p>
    <w:sectPr w:rsidR="00DD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4AF3"/>
    <w:multiLevelType w:val="multilevel"/>
    <w:tmpl w:val="00E499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B"/>
    <w:rsid w:val="00544233"/>
    <w:rsid w:val="00DD0604"/>
    <w:rsid w:val="00E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4FE1"/>
  <w15:chartTrackingRefBased/>
  <w15:docId w15:val="{C0615508-6EF8-471A-8FD7-4941BE0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25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E725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725D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725DB"/>
    <w:pPr>
      <w:widowControl w:val="0"/>
      <w:shd w:val="clear" w:color="auto" w:fill="FFFFFF"/>
      <w:spacing w:after="24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2022-12-19T13:45:00Z</dcterms:created>
  <dcterms:modified xsi:type="dcterms:W3CDTF">2022-12-19T14:54:00Z</dcterms:modified>
</cp:coreProperties>
</file>